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47" w:rsidRDefault="00D22D47"/>
    <w:p w:rsidR="00D22D47" w:rsidRDefault="00D22D47" w:rsidP="00D22D4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D47" w:rsidRDefault="00D22D47" w:rsidP="00D22D4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05">
        <w:tab/>
      </w:r>
      <w:r w:rsidR="003F0005">
        <w:tab/>
      </w:r>
      <w:r w:rsidRPr="00D22D47">
        <w:rPr>
          <w:b/>
          <w:sz w:val="28"/>
          <w:szCs w:val="28"/>
        </w:rPr>
        <w:t>MEMBERSHIP MEETING</w:t>
      </w:r>
    </w:p>
    <w:p w:rsidR="003F0005" w:rsidRPr="00D22D47" w:rsidRDefault="003F0005" w:rsidP="00D22D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(Prospective Members) </w:t>
      </w:r>
    </w:p>
    <w:p w:rsidR="00D22D47" w:rsidRPr="00D22D47" w:rsidRDefault="00D22D47" w:rsidP="00D22D47">
      <w:pPr>
        <w:rPr>
          <w:b/>
        </w:rPr>
      </w:pPr>
      <w:r w:rsidRPr="00D22D47">
        <w:rPr>
          <w:b/>
        </w:rPr>
        <w:tab/>
      </w:r>
    </w:p>
    <w:p w:rsidR="00D22D47" w:rsidRPr="00D22D47" w:rsidRDefault="00D22D47" w:rsidP="00D22D47">
      <w:pPr>
        <w:ind w:firstLine="720"/>
        <w:rPr>
          <w:b/>
        </w:rPr>
      </w:pPr>
      <w:r w:rsidRPr="00D22D47">
        <w:rPr>
          <w:b/>
        </w:rPr>
        <w:t>DATE: 15 JUNE 2020</w:t>
      </w:r>
    </w:p>
    <w:p w:rsidR="00D22D47" w:rsidRPr="00D22D47" w:rsidRDefault="00D22D47" w:rsidP="00D22D47">
      <w:pPr>
        <w:rPr>
          <w:b/>
        </w:rPr>
      </w:pPr>
      <w:r w:rsidRPr="00D22D47">
        <w:rPr>
          <w:b/>
        </w:rPr>
        <w:tab/>
        <w:t>TIME: 17H30-19H30</w:t>
      </w:r>
    </w:p>
    <w:p w:rsidR="00D22D47" w:rsidRPr="00D22D47" w:rsidRDefault="00D22D47" w:rsidP="00D22D47">
      <w:pPr>
        <w:rPr>
          <w:b/>
        </w:rPr>
      </w:pPr>
      <w:r>
        <w:tab/>
      </w:r>
      <w:r w:rsidRPr="00D22D47">
        <w:rPr>
          <w:b/>
        </w:rPr>
        <w:t>LOCATION: ONLINE</w:t>
      </w:r>
      <w:r w:rsidR="003F0005">
        <w:rPr>
          <w:b/>
        </w:rPr>
        <w:t>- Zoom link</w:t>
      </w:r>
    </w:p>
    <w:p w:rsidR="00D22D47" w:rsidRPr="00D22D47" w:rsidRDefault="00D22D47" w:rsidP="00D22D47"/>
    <w:tbl>
      <w:tblPr>
        <w:tblStyle w:val="TableGrid1"/>
        <w:tblpPr w:leftFromText="180" w:rightFromText="180" w:vertAnchor="text" w:horzAnchor="margin" w:tblpXSpec="center" w:tblpY="73"/>
        <w:tblW w:w="14260" w:type="dxa"/>
        <w:tblLayout w:type="fixed"/>
        <w:tblLook w:val="04A0" w:firstRow="1" w:lastRow="0" w:firstColumn="1" w:lastColumn="0" w:noHBand="0" w:noVBand="1"/>
      </w:tblPr>
      <w:tblGrid>
        <w:gridCol w:w="5949"/>
        <w:gridCol w:w="4399"/>
        <w:gridCol w:w="1956"/>
        <w:gridCol w:w="1956"/>
      </w:tblGrid>
      <w:tr w:rsidR="00D22D47" w:rsidRPr="00D22D47" w:rsidTr="00447356">
        <w:tc>
          <w:tcPr>
            <w:tcW w:w="5949" w:type="dxa"/>
            <w:shd w:val="clear" w:color="auto" w:fill="BFBFBF" w:themeFill="background1" w:themeFillShade="BF"/>
          </w:tcPr>
          <w:p w:rsidR="00D22D47" w:rsidRPr="00D22D47" w:rsidRDefault="00D22D47" w:rsidP="00D22D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OUTCOMES</w:t>
            </w:r>
          </w:p>
        </w:tc>
        <w:tc>
          <w:tcPr>
            <w:tcW w:w="4399" w:type="dxa"/>
            <w:shd w:val="clear" w:color="auto" w:fill="BFBFBF" w:themeFill="background1" w:themeFillShade="BF"/>
          </w:tcPr>
          <w:p w:rsidR="00D22D47" w:rsidRPr="00D22D47" w:rsidRDefault="00D22D47" w:rsidP="00D22D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D22D47" w:rsidRDefault="00D22D47" w:rsidP="00D22D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IS RESPONSIBLE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D22D47" w:rsidRPr="00D22D47" w:rsidRDefault="00D22D47" w:rsidP="00D22D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C20636" w:rsidRPr="00D22D47" w:rsidTr="00447356">
        <w:tc>
          <w:tcPr>
            <w:tcW w:w="5949" w:type="dxa"/>
          </w:tcPr>
          <w:p w:rsidR="00C20636" w:rsidRPr="00C20636" w:rsidRDefault="00C20636" w:rsidP="00C2063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>The SASCA Journey</w:t>
            </w:r>
          </w:p>
        </w:tc>
        <w:tc>
          <w:tcPr>
            <w:tcW w:w="4399" w:type="dxa"/>
          </w:tcPr>
          <w:p w:rsidR="00C20636" w:rsidRDefault="003F0005" w:rsidP="003F000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F0005">
              <w:rPr>
                <w:rFonts w:ascii="Arial" w:hAnsi="Arial" w:cs="Arial"/>
                <w:sz w:val="22"/>
                <w:szCs w:val="22"/>
              </w:rPr>
              <w:t>SASCA is in the process of finalizing full compl</w:t>
            </w:r>
            <w:r>
              <w:rPr>
                <w:rFonts w:ascii="Arial" w:hAnsi="Arial" w:cs="Arial"/>
                <w:sz w:val="22"/>
                <w:szCs w:val="22"/>
              </w:rPr>
              <w:t>iance and registration with SAQ</w:t>
            </w:r>
            <w:r w:rsidRPr="003F0005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F0005" w:rsidRPr="003F0005" w:rsidRDefault="003F0005" w:rsidP="003F000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F0005">
              <w:rPr>
                <w:rFonts w:ascii="Arial" w:hAnsi="Arial" w:cs="Arial"/>
                <w:sz w:val="22"/>
                <w:szCs w:val="22"/>
              </w:rPr>
              <w:t>To be</w:t>
            </w:r>
            <w:r>
              <w:rPr>
                <w:rFonts w:ascii="Arial" w:hAnsi="Arial" w:cs="Arial"/>
                <w:sz w:val="22"/>
                <w:szCs w:val="22"/>
              </w:rPr>
              <w:t xml:space="preserve"> recognized and affirmed by DSAC, SAQ</w:t>
            </w:r>
            <w:r w:rsidRPr="003F0005">
              <w:rPr>
                <w:rFonts w:ascii="Arial" w:hAnsi="Arial" w:cs="Arial"/>
                <w:sz w:val="22"/>
                <w:szCs w:val="22"/>
              </w:rPr>
              <w:t>A, ICCE other P</w:t>
            </w:r>
            <w:r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 w:rsidRPr="003F0005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odies</w:t>
            </w:r>
          </w:p>
        </w:tc>
        <w:tc>
          <w:tcPr>
            <w:tcW w:w="1956" w:type="dxa"/>
          </w:tcPr>
          <w:p w:rsidR="00C20636" w:rsidRPr="00D22D47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SASCA</w:t>
            </w:r>
          </w:p>
        </w:tc>
        <w:tc>
          <w:tcPr>
            <w:tcW w:w="1956" w:type="dxa"/>
          </w:tcPr>
          <w:p w:rsidR="00C20636" w:rsidRPr="00D22D47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2020</w:t>
            </w:r>
          </w:p>
        </w:tc>
      </w:tr>
      <w:tr w:rsidR="00C20636" w:rsidRPr="00D22D47" w:rsidTr="00447356">
        <w:tc>
          <w:tcPr>
            <w:tcW w:w="5949" w:type="dxa"/>
          </w:tcPr>
          <w:p w:rsidR="00C20636" w:rsidRPr="00C20636" w:rsidRDefault="00C20636" w:rsidP="00C2063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>Membership: The Voice of the Members</w:t>
            </w:r>
          </w:p>
        </w:tc>
        <w:tc>
          <w:tcPr>
            <w:tcW w:w="4399" w:type="dxa"/>
          </w:tcPr>
          <w:p w:rsidR="00C20636" w:rsidRDefault="00447356" w:rsidP="0044735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AGM- within 21 days</w:t>
            </w:r>
            <w:r w:rsidR="005263B4">
              <w:rPr>
                <w:rFonts w:ascii="Arial" w:hAnsi="Arial" w:cs="Arial"/>
                <w:sz w:val="22"/>
                <w:szCs w:val="22"/>
              </w:rPr>
              <w:t>/July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7356" w:rsidRPr="005263B4" w:rsidRDefault="00447356" w:rsidP="005263B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SAQA application</w:t>
            </w:r>
          </w:p>
        </w:tc>
        <w:tc>
          <w:tcPr>
            <w:tcW w:w="1956" w:type="dxa"/>
          </w:tcPr>
          <w:p w:rsidR="00C20636" w:rsidRPr="00D22D47" w:rsidRDefault="005263B4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SASCA</w:t>
            </w:r>
          </w:p>
        </w:tc>
        <w:tc>
          <w:tcPr>
            <w:tcW w:w="1956" w:type="dxa"/>
          </w:tcPr>
          <w:p w:rsidR="00C20636" w:rsidRPr="00D22D47" w:rsidRDefault="00C477C9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2020</w:t>
            </w:r>
          </w:p>
        </w:tc>
      </w:tr>
      <w:tr w:rsidR="00C20636" w:rsidRPr="00D22D47" w:rsidTr="00447356">
        <w:tc>
          <w:tcPr>
            <w:tcW w:w="5949" w:type="dxa"/>
          </w:tcPr>
          <w:p w:rsidR="00C20636" w:rsidRPr="00C20636" w:rsidRDefault="00C20636" w:rsidP="00C2063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 xml:space="preserve">Membership –A license to Coach </w:t>
            </w:r>
          </w:p>
        </w:tc>
        <w:tc>
          <w:tcPr>
            <w:tcW w:w="4399" w:type="dxa"/>
          </w:tcPr>
          <w:p w:rsidR="00447356" w:rsidRDefault="005263B4" w:rsidP="0044735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Ratification of  363 member</w:t>
            </w:r>
            <w:r w:rsidR="00447356">
              <w:rPr>
                <w:rFonts w:ascii="Arial" w:hAnsi="Arial" w:cs="Arial"/>
                <w:sz w:val="22"/>
                <w:szCs w:val="22"/>
              </w:rPr>
              <w:t xml:space="preserve"> application </w:t>
            </w:r>
          </w:p>
          <w:p w:rsidR="005263B4" w:rsidRPr="005263B4" w:rsidRDefault="005263B4" w:rsidP="005263B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</w:rPr>
              <w:t>NF and SASCA MOA to be signed</w:t>
            </w:r>
          </w:p>
          <w:p w:rsidR="005263B4" w:rsidRDefault="005263B4" w:rsidP="005263B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  <w:lang w:val="en-GB"/>
              </w:rPr>
              <w:t>To resolve the Associate Member Category</w:t>
            </w:r>
          </w:p>
          <w:p w:rsidR="00447356" w:rsidRPr="00447356" w:rsidRDefault="00447356" w:rsidP="0044735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Confirmation of certificate design and </w:t>
            </w:r>
            <w:r w:rsidRPr="00447356">
              <w:rPr>
                <w:rFonts w:ascii="Arial" w:hAnsi="Arial" w:cs="Arial"/>
                <w:sz w:val="22"/>
                <w:szCs w:val="22"/>
              </w:rPr>
              <w:t>Confirmation of License design</w:t>
            </w:r>
          </w:p>
          <w:p w:rsidR="00447356" w:rsidRPr="00447356" w:rsidRDefault="00447356" w:rsidP="00447356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Winning designers will receive one year free membership from CDP</w:t>
            </w:r>
          </w:p>
        </w:tc>
        <w:tc>
          <w:tcPr>
            <w:tcW w:w="1956" w:type="dxa"/>
          </w:tcPr>
          <w:p w:rsidR="00C20636" w:rsidRDefault="005263B4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SASCA</w:t>
            </w:r>
          </w:p>
          <w:p w:rsidR="00447356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47356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CDP</w:t>
            </w:r>
          </w:p>
          <w:p w:rsidR="003F0005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0005" w:rsidRPr="00D22D47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1956" w:type="dxa"/>
          </w:tcPr>
          <w:p w:rsidR="00C20636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Before AGM</w:t>
            </w:r>
          </w:p>
          <w:p w:rsidR="00447356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47356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July 2020</w:t>
            </w:r>
          </w:p>
          <w:p w:rsidR="00447356" w:rsidRPr="00D22D47" w:rsidRDefault="00447356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36" w:rsidRPr="00D22D47" w:rsidTr="00447356">
        <w:tc>
          <w:tcPr>
            <w:tcW w:w="5949" w:type="dxa"/>
          </w:tcPr>
          <w:p w:rsidR="00C20636" w:rsidRPr="00C20636" w:rsidRDefault="00C20636" w:rsidP="00C2063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>Recognition of Prior Learning (RPL)</w:t>
            </w:r>
          </w:p>
        </w:tc>
        <w:tc>
          <w:tcPr>
            <w:tcW w:w="4399" w:type="dxa"/>
          </w:tcPr>
          <w:p w:rsidR="005263B4" w:rsidRPr="005263B4" w:rsidRDefault="005263B4" w:rsidP="005263B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</w:rPr>
              <w:t>Make online RPL process accessible to all to redress the past imbalances</w:t>
            </w:r>
          </w:p>
          <w:p w:rsidR="003F0005" w:rsidRPr="003F0005" w:rsidRDefault="003F0005" w:rsidP="003F000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20636" w:rsidRPr="003F0005" w:rsidRDefault="005263B4" w:rsidP="003F000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</w:rPr>
              <w:t>RPL target is 500 candidates per year</w:t>
            </w:r>
          </w:p>
        </w:tc>
        <w:tc>
          <w:tcPr>
            <w:tcW w:w="1956" w:type="dxa"/>
          </w:tcPr>
          <w:p w:rsidR="00C20636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3F0005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0005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0005" w:rsidRPr="00D22D47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956" w:type="dxa"/>
          </w:tcPr>
          <w:p w:rsidR="00C20636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  <w:p w:rsidR="003F0005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0005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0005" w:rsidRPr="00D22D47" w:rsidRDefault="003F0005" w:rsidP="00C2063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November 2020</w:t>
            </w:r>
          </w:p>
        </w:tc>
      </w:tr>
      <w:tr w:rsidR="00447356" w:rsidRPr="00D22D47" w:rsidTr="00447356">
        <w:tc>
          <w:tcPr>
            <w:tcW w:w="5949" w:type="dxa"/>
          </w:tcPr>
          <w:p w:rsidR="00447356" w:rsidRPr="00C20636" w:rsidRDefault="00447356" w:rsidP="0044735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>Women in Sport Coaching</w:t>
            </w:r>
          </w:p>
        </w:tc>
        <w:tc>
          <w:tcPr>
            <w:tcW w:w="4399" w:type="dxa"/>
          </w:tcPr>
          <w:p w:rsidR="005263B4" w:rsidRDefault="005263B4" w:rsidP="005263B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  <w:lang w:val="en-GB"/>
              </w:rPr>
              <w:t>A signed MOA with every Sport Code ensuring the commitment to partner with SASCA towards the relative and progressive development of female sport coaches across all designations</w:t>
            </w:r>
          </w:p>
          <w:p w:rsidR="005263B4" w:rsidRPr="00A81017" w:rsidRDefault="005263B4" w:rsidP="005263B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263B4">
              <w:rPr>
                <w:rFonts w:ascii="Arial" w:hAnsi="Arial" w:cs="Arial"/>
                <w:sz w:val="22"/>
                <w:szCs w:val="22"/>
              </w:rPr>
              <w:t xml:space="preserve">Further dialogue needs to be conducted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5263B4">
              <w:rPr>
                <w:rFonts w:ascii="Arial" w:hAnsi="Arial" w:cs="Arial"/>
                <w:sz w:val="22"/>
                <w:szCs w:val="22"/>
              </w:rPr>
              <w:t>the Women in Sport repres</w:t>
            </w:r>
            <w:r>
              <w:rPr>
                <w:rFonts w:ascii="Arial" w:hAnsi="Arial" w:cs="Arial"/>
                <w:sz w:val="22"/>
                <w:szCs w:val="22"/>
              </w:rPr>
              <w:t>entatives over media coverages</w:t>
            </w:r>
          </w:p>
        </w:tc>
        <w:tc>
          <w:tcPr>
            <w:tcW w:w="1956" w:type="dxa"/>
          </w:tcPr>
          <w:p w:rsidR="00447356" w:rsidRPr="00D22D47" w:rsidRDefault="00A81017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SASCA, SASCOC and NFs</w:t>
            </w:r>
          </w:p>
        </w:tc>
        <w:tc>
          <w:tcPr>
            <w:tcW w:w="1956" w:type="dxa"/>
          </w:tcPr>
          <w:p w:rsidR="00447356" w:rsidRPr="00D22D47" w:rsidRDefault="003F0005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November 2020</w:t>
            </w:r>
          </w:p>
        </w:tc>
      </w:tr>
      <w:tr w:rsidR="00447356" w:rsidRPr="00D22D47" w:rsidTr="00447356">
        <w:tc>
          <w:tcPr>
            <w:tcW w:w="5949" w:type="dxa"/>
          </w:tcPr>
          <w:p w:rsidR="00447356" w:rsidRPr="00C20636" w:rsidRDefault="00447356" w:rsidP="00447356">
            <w:pPr>
              <w:rPr>
                <w:rFonts w:ascii="Arial" w:hAnsi="Arial" w:cs="Arial"/>
                <w:b/>
              </w:rPr>
            </w:pPr>
            <w:r w:rsidRPr="00C20636">
              <w:rPr>
                <w:rFonts w:ascii="Arial" w:hAnsi="Arial" w:cs="Arial"/>
                <w:b/>
              </w:rPr>
              <w:t>You got mail-The C Team</w:t>
            </w:r>
          </w:p>
        </w:tc>
        <w:tc>
          <w:tcPr>
            <w:tcW w:w="4399" w:type="dxa"/>
          </w:tcPr>
          <w:p w:rsidR="00447356" w:rsidRPr="00D22D47" w:rsidRDefault="00A81017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 strategy</w:t>
            </w:r>
          </w:p>
        </w:tc>
        <w:tc>
          <w:tcPr>
            <w:tcW w:w="1956" w:type="dxa"/>
          </w:tcPr>
          <w:p w:rsidR="00447356" w:rsidRPr="00D22D47" w:rsidRDefault="00A81017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Comms Team</w:t>
            </w:r>
          </w:p>
        </w:tc>
        <w:tc>
          <w:tcPr>
            <w:tcW w:w="1956" w:type="dxa"/>
          </w:tcPr>
          <w:p w:rsidR="00447356" w:rsidRPr="00D22D47" w:rsidRDefault="00C477C9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October 2020</w:t>
            </w:r>
          </w:p>
        </w:tc>
      </w:tr>
      <w:tr w:rsidR="00447356" w:rsidRPr="00D22D47" w:rsidTr="00447356">
        <w:tc>
          <w:tcPr>
            <w:tcW w:w="5949" w:type="dxa"/>
          </w:tcPr>
          <w:p w:rsidR="00447356" w:rsidRPr="00C20636" w:rsidRDefault="00447356" w:rsidP="0044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 &amp; A</w:t>
            </w:r>
            <w:r w:rsidRPr="00C206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9" w:type="dxa"/>
          </w:tcPr>
          <w:p w:rsidR="005263B4" w:rsidRDefault="005263B4" w:rsidP="005263B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Questions from prospective members received responses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during presentations and from the </w:t>
            </w:r>
            <w:r w:rsidR="00C477C9">
              <w:rPr>
                <w:rFonts w:ascii="Arial" w:hAnsi="Arial" w:cs="Arial"/>
                <w:sz w:val="22"/>
                <w:szCs w:val="22"/>
              </w:rPr>
              <w:t>presenters</w:t>
            </w:r>
          </w:p>
          <w:p w:rsidR="00447356" w:rsidRPr="005263B4" w:rsidRDefault="005263B4" w:rsidP="005263B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process of engagement is encouraged by SASCA to ensure deliverance of key performance areas and to ensure members are the core focus of SASCA business</w:t>
            </w:r>
          </w:p>
        </w:tc>
        <w:tc>
          <w:tcPr>
            <w:tcW w:w="1956" w:type="dxa"/>
          </w:tcPr>
          <w:p w:rsidR="00447356" w:rsidRPr="00D22D47" w:rsidRDefault="00C477C9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  <w:bookmarkStart w:id="0" w:name="_GoBack"/>
            <w:bookmarkEnd w:id="0"/>
          </w:p>
        </w:tc>
        <w:tc>
          <w:tcPr>
            <w:tcW w:w="1956" w:type="dxa"/>
          </w:tcPr>
          <w:p w:rsidR="00447356" w:rsidRPr="00D22D47" w:rsidRDefault="00C477C9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47356" w:rsidRPr="00D22D47" w:rsidTr="00447356">
        <w:tc>
          <w:tcPr>
            <w:tcW w:w="5949" w:type="dxa"/>
          </w:tcPr>
          <w:p w:rsidR="00447356" w:rsidRDefault="00447356" w:rsidP="0044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</w:t>
            </w:r>
          </w:p>
        </w:tc>
        <w:tc>
          <w:tcPr>
            <w:tcW w:w="4399" w:type="dxa"/>
          </w:tcPr>
          <w:p w:rsidR="00447356" w:rsidRDefault="005263B4" w:rsidP="005263B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meeting will be held every quarter</w:t>
            </w:r>
          </w:p>
          <w:p w:rsidR="00E5670D" w:rsidRDefault="00E5670D" w:rsidP="005263B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SASCA is a movement and our services to sports coaches is our priority </w:t>
            </w:r>
          </w:p>
          <w:p w:rsidR="00E5670D" w:rsidRPr="005263B4" w:rsidRDefault="00E5670D" w:rsidP="005263B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expanding and bringing in new products and reviewing our membership categories</w:t>
            </w:r>
          </w:p>
        </w:tc>
        <w:tc>
          <w:tcPr>
            <w:tcW w:w="1956" w:type="dxa"/>
          </w:tcPr>
          <w:p w:rsidR="00447356" w:rsidRPr="00D22D47" w:rsidRDefault="00C477C9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SASCA</w:t>
            </w:r>
          </w:p>
        </w:tc>
        <w:tc>
          <w:tcPr>
            <w:tcW w:w="1956" w:type="dxa"/>
          </w:tcPr>
          <w:p w:rsidR="00447356" w:rsidRPr="00D22D47" w:rsidRDefault="00C477C9" w:rsidP="004473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</w:tbl>
    <w:p w:rsidR="00D22D47" w:rsidRPr="00D22D47" w:rsidRDefault="00D22D47" w:rsidP="00D22D47"/>
    <w:p w:rsidR="00F45CA7" w:rsidRDefault="00D22D47" w:rsidP="00D22D47">
      <w:pPr>
        <w:tabs>
          <w:tab w:val="left" w:pos="5772"/>
        </w:tabs>
      </w:pPr>
      <w:r>
        <w:tab/>
      </w:r>
    </w:p>
    <w:p w:rsidR="00D22D47" w:rsidRDefault="00D22D47" w:rsidP="00D22D47">
      <w:pPr>
        <w:tabs>
          <w:tab w:val="left" w:pos="5772"/>
        </w:tabs>
      </w:pPr>
    </w:p>
    <w:p w:rsidR="00D22D47" w:rsidRPr="00D22D47" w:rsidRDefault="00D22D47" w:rsidP="00D22D47">
      <w:pPr>
        <w:tabs>
          <w:tab w:val="left" w:pos="5772"/>
        </w:tabs>
      </w:pPr>
    </w:p>
    <w:sectPr w:rsidR="00D22D47" w:rsidRPr="00D22D47" w:rsidSect="00D22D47">
      <w:headerReference w:type="default" r:id="rId7"/>
      <w:footerReference w:type="default" r:id="rId8"/>
      <w:pgSz w:w="15840" w:h="12240" w:orient="landscape"/>
      <w:pgMar w:top="533" w:right="357" w:bottom="52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DA" w:rsidRDefault="005E68DA" w:rsidP="00210B02">
      <w:r>
        <w:separator/>
      </w:r>
    </w:p>
  </w:endnote>
  <w:endnote w:type="continuationSeparator" w:id="0">
    <w:p w:rsidR="005E68DA" w:rsidRDefault="005E68DA" w:rsidP="0021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005" w:rsidRDefault="003F0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B02" w:rsidRDefault="0021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DA" w:rsidRDefault="005E68DA" w:rsidP="00210B02">
      <w:r>
        <w:separator/>
      </w:r>
    </w:p>
  </w:footnote>
  <w:footnote w:type="continuationSeparator" w:id="0">
    <w:p w:rsidR="005E68DA" w:rsidRDefault="005E68DA" w:rsidP="0021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02" w:rsidRDefault="00785BB8" w:rsidP="00210B02">
    <w:pPr>
      <w:pStyle w:val="Header"/>
      <w:tabs>
        <w:tab w:val="clear" w:pos="4680"/>
        <w:tab w:val="clear" w:pos="9360"/>
        <w:tab w:val="center" w:pos="4510"/>
        <w:tab w:val="right" w:pos="9020"/>
      </w:tabs>
    </w:pPr>
    <w:r w:rsidRPr="00B66B6A">
      <w:rPr>
        <w:noProof/>
        <w:lang w:val="en-ZA" w:eastAsia="en-ZA"/>
      </w:rPr>
      <w:drawing>
        <wp:inline distT="0" distB="0" distL="0" distR="0">
          <wp:extent cx="8242300" cy="1016000"/>
          <wp:effectExtent l="0" t="0" r="0" b="0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02">
      <w:tab/>
    </w:r>
    <w:r w:rsidR="00210B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BCF"/>
    <w:multiLevelType w:val="hybridMultilevel"/>
    <w:tmpl w:val="B930E3F0"/>
    <w:lvl w:ilvl="0" w:tplc="6DC6B2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F51DB"/>
    <w:multiLevelType w:val="hybridMultilevel"/>
    <w:tmpl w:val="A6E2C8C6"/>
    <w:lvl w:ilvl="0" w:tplc="147AE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07A6"/>
    <w:multiLevelType w:val="hybridMultilevel"/>
    <w:tmpl w:val="5BA09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E89"/>
    <w:multiLevelType w:val="hybridMultilevel"/>
    <w:tmpl w:val="9808DB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588"/>
    <w:multiLevelType w:val="hybridMultilevel"/>
    <w:tmpl w:val="BFBAF2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23A4C"/>
    <w:multiLevelType w:val="hybridMultilevel"/>
    <w:tmpl w:val="29E213C8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1567A"/>
    <w:multiLevelType w:val="hybridMultilevel"/>
    <w:tmpl w:val="4CC44F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35D71"/>
    <w:multiLevelType w:val="hybridMultilevel"/>
    <w:tmpl w:val="FA8C75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14E9"/>
    <w:multiLevelType w:val="hybridMultilevel"/>
    <w:tmpl w:val="D50A5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B8"/>
    <w:rsid w:val="00210B02"/>
    <w:rsid w:val="002F5FC5"/>
    <w:rsid w:val="00311AC8"/>
    <w:rsid w:val="003E0AE8"/>
    <w:rsid w:val="003F0005"/>
    <w:rsid w:val="003F2C0A"/>
    <w:rsid w:val="00447356"/>
    <w:rsid w:val="005263B4"/>
    <w:rsid w:val="00591186"/>
    <w:rsid w:val="005E68DA"/>
    <w:rsid w:val="00785BB8"/>
    <w:rsid w:val="0080365B"/>
    <w:rsid w:val="009F5221"/>
    <w:rsid w:val="00A81017"/>
    <w:rsid w:val="00B00025"/>
    <w:rsid w:val="00B86B06"/>
    <w:rsid w:val="00C00964"/>
    <w:rsid w:val="00C20636"/>
    <w:rsid w:val="00C477C9"/>
    <w:rsid w:val="00D22D47"/>
    <w:rsid w:val="00E5670D"/>
    <w:rsid w:val="00ED4FBB"/>
    <w:rsid w:val="00F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31C0E38-611D-A94C-9693-73CDF5C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0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0B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22D47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Desiree Vardhan</cp:lastModifiedBy>
  <cp:revision>3</cp:revision>
  <dcterms:created xsi:type="dcterms:W3CDTF">2020-06-20T22:08:00Z</dcterms:created>
  <dcterms:modified xsi:type="dcterms:W3CDTF">2020-06-20T22:10:00Z</dcterms:modified>
</cp:coreProperties>
</file>